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FF" w:rsidRPr="00D00457" w:rsidRDefault="00D777FF" w:rsidP="00D777FF">
      <w:pPr>
        <w:pStyle w:val="1"/>
        <w:spacing w:before="225" w:beforeAutospacing="0" w:after="0" w:afterAutospacing="0"/>
        <w:jc w:val="center"/>
        <w:rPr>
          <w:color w:val="000000"/>
          <w:sz w:val="24"/>
          <w:szCs w:val="24"/>
        </w:rPr>
      </w:pPr>
      <w:r w:rsidRPr="00D00457">
        <w:rPr>
          <w:color w:val="000000"/>
          <w:sz w:val="24"/>
          <w:szCs w:val="24"/>
        </w:rPr>
        <w:t>Договор</w:t>
      </w:r>
      <w:r w:rsidR="00E111A6">
        <w:rPr>
          <w:color w:val="000000"/>
          <w:sz w:val="24"/>
          <w:szCs w:val="24"/>
        </w:rPr>
        <w:t xml:space="preserve"> на </w:t>
      </w:r>
      <w:r w:rsidRPr="00D00457">
        <w:rPr>
          <w:color w:val="000000"/>
          <w:sz w:val="24"/>
          <w:szCs w:val="24"/>
        </w:rPr>
        <w:t xml:space="preserve"> </w:t>
      </w:r>
      <w:r w:rsidR="004B753E">
        <w:rPr>
          <w:color w:val="000000"/>
          <w:sz w:val="24"/>
          <w:szCs w:val="24"/>
        </w:rPr>
        <w:t>установку и техническое обслуживание</w:t>
      </w:r>
      <w:r w:rsidRPr="00D00457">
        <w:rPr>
          <w:color w:val="000000"/>
          <w:sz w:val="24"/>
          <w:szCs w:val="24"/>
        </w:rPr>
        <w:t xml:space="preserve"> </w:t>
      </w:r>
      <w:r w:rsidR="004C194E">
        <w:rPr>
          <w:color w:val="000000"/>
          <w:sz w:val="24"/>
          <w:szCs w:val="24"/>
        </w:rPr>
        <w:t>программы</w:t>
      </w:r>
      <w:r w:rsidRPr="00D00457">
        <w:rPr>
          <w:color w:val="000000"/>
          <w:sz w:val="24"/>
          <w:szCs w:val="24"/>
        </w:rPr>
        <w:t xml:space="preserve"> </w:t>
      </w:r>
      <w:proofErr w:type="spellStart"/>
      <w:r w:rsidRPr="00D00457">
        <w:rPr>
          <w:color w:val="000000"/>
          <w:sz w:val="24"/>
          <w:szCs w:val="24"/>
          <w:lang w:val="en-US"/>
        </w:rPr>
        <w:t>ProCollege</w:t>
      </w:r>
      <w:proofErr w:type="spellEnd"/>
    </w:p>
    <w:p w:rsidR="00D777FF" w:rsidRPr="00D00457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г. Челябинск </w:t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  <w:t xml:space="preserve"> «____»__________ _____ </w:t>
      </w:r>
      <w:proofErr w:type="gramStart"/>
      <w:r w:rsidRPr="00D00457">
        <w:rPr>
          <w:color w:val="000000"/>
        </w:rPr>
        <w:t>г</w:t>
      </w:r>
      <w:proofErr w:type="gramEnd"/>
    </w:p>
    <w:p w:rsidR="00D00457" w:rsidRDefault="00D777FF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>Государственное бюджетное образовательное учреждение  среднего профессионального образования  (среднее специальное учебное заведение)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(ГБОУ СПО (ССУЗ)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 с одной стороны, и</w:t>
      </w:r>
      <w:r w:rsidR="003104B9">
        <w:rPr>
          <w:color w:val="000000"/>
        </w:rPr>
        <w:t>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лице___________________</w:t>
      </w:r>
      <w:r w:rsidR="002F6DCC">
        <w:rPr>
          <w:color w:val="000000"/>
        </w:rPr>
        <w:t>______________________________________________________</w:t>
      </w:r>
      <w:r w:rsidRPr="00D00457">
        <w:rPr>
          <w:color w:val="000000"/>
        </w:rPr>
        <w:t xml:space="preserve">, с другой стороны, заключили настоящий договор (далее - Договор). Исполнитель </w:t>
      </w:r>
      <w:r w:rsidR="00992D73">
        <w:rPr>
          <w:color w:val="000000"/>
        </w:rPr>
        <w:t xml:space="preserve">и Заказчик могут в дальнейшем </w:t>
      </w:r>
      <w:r w:rsidRPr="00D00457">
        <w:rPr>
          <w:color w:val="000000"/>
        </w:rPr>
        <w:t>именоваться Сторона или совместно Стороны.</w:t>
      </w:r>
    </w:p>
    <w:p w:rsidR="00D777FF" w:rsidRPr="00D00457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1. ПРЕДМЕТ ДОГОВОРА</w:t>
      </w:r>
    </w:p>
    <w:p w:rsidR="00D777FF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1.1. </w:t>
      </w:r>
      <w:r w:rsidR="008E70A0" w:rsidRPr="00672AD1">
        <w:t>Пункт договора 1.1. читать в следующей редакции: «</w:t>
      </w:r>
      <w:r w:rsidR="008E70A0" w:rsidRPr="00672AD1">
        <w:rPr>
          <w:color w:val="000000"/>
        </w:rPr>
        <w:t xml:space="preserve">Заказчик приобретает, а Исполнитель устанавливает  программу для ЭВМ «Автоматизированная </w:t>
      </w:r>
      <w:r w:rsidR="004C194E">
        <w:rPr>
          <w:color w:val="000000"/>
        </w:rPr>
        <w:t>программа</w:t>
      </w:r>
      <w:r w:rsidR="008E70A0" w:rsidRPr="00672AD1">
        <w:rPr>
          <w:color w:val="000000"/>
        </w:rPr>
        <w:t xml:space="preserve"> управления образовательным учреждением </w:t>
      </w:r>
      <w:proofErr w:type="spellStart"/>
      <w:r w:rsidR="008E70A0" w:rsidRPr="00672AD1">
        <w:rPr>
          <w:color w:val="000000"/>
          <w:lang w:val="en-US"/>
        </w:rPr>
        <w:t>ProCollege</w:t>
      </w:r>
      <w:proofErr w:type="spellEnd"/>
      <w:r w:rsidR="008E70A0" w:rsidRPr="00672AD1">
        <w:rPr>
          <w:color w:val="000000"/>
        </w:rPr>
        <w:t xml:space="preserve">» (далее - </w:t>
      </w:r>
      <w:r w:rsidR="008E70A0">
        <w:rPr>
          <w:color w:val="000000"/>
        </w:rPr>
        <w:t>Программа</w:t>
      </w:r>
      <w:r w:rsidR="008E70A0" w:rsidRPr="00672AD1">
        <w:rPr>
          <w:color w:val="000000"/>
        </w:rPr>
        <w:t>). Установка программы не означает передачу Заказчику авторских прав. Программа предоставляется для апробирования в образовательной организации на безвозмездной основе».</w:t>
      </w:r>
    </w:p>
    <w:p w:rsidR="0078290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1.2. Исполнитель </w:t>
      </w:r>
      <w:r w:rsidRPr="00E70E91">
        <w:t>ежемесячно</w:t>
      </w:r>
      <w:r>
        <w:rPr>
          <w:color w:val="000000"/>
        </w:rPr>
        <w:t xml:space="preserve"> оказывает </w:t>
      </w:r>
      <w:r w:rsidRPr="00D00457">
        <w:rPr>
          <w:color w:val="000000"/>
        </w:rPr>
        <w:t>Заказчик</w:t>
      </w:r>
      <w:r>
        <w:rPr>
          <w:color w:val="000000"/>
        </w:rPr>
        <w:t xml:space="preserve">у услуги по техническому обслуживанию </w:t>
      </w:r>
      <w:r w:rsidRPr="00D00457">
        <w:rPr>
          <w:color w:val="000000"/>
        </w:rPr>
        <w:t xml:space="preserve"> автоматизированн</w:t>
      </w:r>
      <w:r>
        <w:rPr>
          <w:color w:val="000000"/>
        </w:rPr>
        <w:t xml:space="preserve">ой </w:t>
      </w:r>
      <w:r w:rsidR="004C194E">
        <w:rPr>
          <w:color w:val="000000"/>
        </w:rPr>
        <w:t>программы</w:t>
      </w:r>
      <w:r w:rsidRPr="00D00457">
        <w:rPr>
          <w:color w:val="000000"/>
        </w:rPr>
        <w:t xml:space="preserve"> управления образовательным учреждением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 w:rsidRPr="00D00457">
        <w:rPr>
          <w:color w:val="000000"/>
        </w:rPr>
        <w:t xml:space="preserve"> (далее - </w:t>
      </w:r>
      <w:r>
        <w:rPr>
          <w:color w:val="000000"/>
        </w:rPr>
        <w:t xml:space="preserve">Услуги), а Заказчик обязуется принимать и оплачивать указываемые услуги. </w:t>
      </w:r>
    </w:p>
    <w:p w:rsidR="006B6C0D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782901">
        <w:rPr>
          <w:color w:val="000000"/>
        </w:rPr>
        <w:t>3</w:t>
      </w:r>
      <w:r w:rsidR="006B6C0D">
        <w:rPr>
          <w:color w:val="000000"/>
        </w:rPr>
        <w:t xml:space="preserve">. После </w:t>
      </w:r>
      <w:r w:rsidR="004B753E">
        <w:rPr>
          <w:color w:val="000000"/>
        </w:rPr>
        <w:t>установки</w:t>
      </w:r>
      <w:r w:rsidR="006B6C0D">
        <w:rPr>
          <w:color w:val="000000"/>
        </w:rPr>
        <w:t xml:space="preserve"> </w:t>
      </w:r>
      <w:r w:rsidR="004C194E">
        <w:rPr>
          <w:color w:val="000000"/>
        </w:rPr>
        <w:t>Программы</w:t>
      </w:r>
      <w:r w:rsidRPr="00D00457">
        <w:rPr>
          <w:color w:val="000000"/>
        </w:rPr>
        <w:t xml:space="preserve"> Заказчик получает право пользования Системой для ведения своей деятельности без права передачи </w:t>
      </w:r>
      <w:r w:rsidR="004C194E">
        <w:rPr>
          <w:color w:val="000000"/>
        </w:rPr>
        <w:t>Программы</w:t>
      </w:r>
      <w:r w:rsidRPr="00D00457">
        <w:rPr>
          <w:color w:val="000000"/>
        </w:rPr>
        <w:t xml:space="preserve"> или отдельных ее частей третьей стороне. </w:t>
      </w:r>
    </w:p>
    <w:p w:rsidR="00553FDA" w:rsidRPr="00D00457" w:rsidRDefault="00782901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1.4</w:t>
      </w:r>
      <w:r w:rsidR="00D777FF" w:rsidRPr="00D00457">
        <w:rPr>
          <w:color w:val="000000"/>
        </w:rPr>
        <w:t xml:space="preserve">. Исполнитель принимает на себя обязанности по обследованию Заказчика для настройки </w:t>
      </w:r>
      <w:r w:rsidR="004C194E">
        <w:rPr>
          <w:color w:val="000000"/>
        </w:rPr>
        <w:t>Программы</w:t>
      </w:r>
      <w:r w:rsidR="00D777FF" w:rsidRPr="00D00457">
        <w:rPr>
          <w:color w:val="000000"/>
        </w:rPr>
        <w:t xml:space="preserve"> под специфику работы Заказчика, а также обязанности по настройке </w:t>
      </w:r>
      <w:r w:rsidR="004C194E">
        <w:rPr>
          <w:color w:val="000000"/>
        </w:rPr>
        <w:t>Программы</w:t>
      </w:r>
      <w:r w:rsidR="00D777FF" w:rsidRPr="00D00457">
        <w:rPr>
          <w:color w:val="000000"/>
        </w:rPr>
        <w:t xml:space="preserve">, установке </w:t>
      </w:r>
      <w:r w:rsidR="004C194E">
        <w:rPr>
          <w:color w:val="000000"/>
        </w:rPr>
        <w:t>Программы</w:t>
      </w:r>
      <w:r w:rsidR="00D777FF" w:rsidRPr="00D00457">
        <w:rPr>
          <w:color w:val="000000"/>
        </w:rPr>
        <w:t xml:space="preserve"> </w:t>
      </w:r>
      <w:r w:rsidR="00992D73">
        <w:rPr>
          <w:color w:val="000000"/>
        </w:rPr>
        <w:t>в режиме удаленного доступа</w:t>
      </w:r>
      <w:r w:rsidR="006B6C0D">
        <w:rPr>
          <w:color w:val="000000"/>
        </w:rPr>
        <w:t>.</w:t>
      </w:r>
    </w:p>
    <w:p w:rsidR="00992D73" w:rsidRPr="00D00457" w:rsidRDefault="00D777FF" w:rsidP="00992D73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782901">
        <w:rPr>
          <w:color w:val="000000"/>
        </w:rPr>
        <w:t>5</w:t>
      </w:r>
      <w:r w:rsidRPr="00D00457">
        <w:rPr>
          <w:color w:val="000000"/>
        </w:rPr>
        <w:t>. Заказч</w:t>
      </w:r>
      <w:r w:rsidR="006B6C0D">
        <w:rPr>
          <w:color w:val="000000"/>
        </w:rPr>
        <w:t xml:space="preserve">ик обязуется оказывать </w:t>
      </w:r>
      <w:r w:rsidRPr="00D00457">
        <w:rPr>
          <w:color w:val="000000"/>
        </w:rPr>
        <w:t xml:space="preserve">содействие в проведении работ </w:t>
      </w:r>
      <w:r w:rsidR="00CB2637">
        <w:rPr>
          <w:color w:val="000000"/>
        </w:rPr>
        <w:t>Исполнителем на своей территории</w:t>
      </w:r>
      <w:r w:rsidR="00992D73">
        <w:rPr>
          <w:color w:val="000000"/>
        </w:rPr>
        <w:t xml:space="preserve"> или в режиме удаленного доступа</w:t>
      </w:r>
      <w:r w:rsidR="00CB2637">
        <w:rPr>
          <w:color w:val="000000"/>
        </w:rPr>
        <w:t xml:space="preserve">, при необходимости </w:t>
      </w:r>
      <w:r w:rsidRPr="00D00457">
        <w:rPr>
          <w:color w:val="000000"/>
        </w:rPr>
        <w:t>обеспечить участие в работах своих специалистов и своевременное предоставление необходимой информации.</w:t>
      </w:r>
    </w:p>
    <w:p w:rsidR="00D777FF" w:rsidRPr="00D00457" w:rsidRDefault="006B6C0D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992D73">
        <w:rPr>
          <w:color w:val="000000"/>
        </w:rPr>
        <w:t>1.6. Заказчик не</w:t>
      </w:r>
      <w:r w:rsidR="00D777FF" w:rsidRPr="00992D73">
        <w:rPr>
          <w:color w:val="000000"/>
        </w:rPr>
        <w:t xml:space="preserve"> имеет прав</w:t>
      </w:r>
      <w:r w:rsidRPr="00992D73">
        <w:rPr>
          <w:color w:val="000000"/>
        </w:rPr>
        <w:t>а</w:t>
      </w:r>
      <w:r w:rsidR="00D777FF" w:rsidRPr="00992D73">
        <w:rPr>
          <w:color w:val="000000"/>
        </w:rPr>
        <w:t xml:space="preserve"> на са</w:t>
      </w:r>
      <w:r w:rsidR="009D4B9C">
        <w:rPr>
          <w:color w:val="000000"/>
        </w:rPr>
        <w:t xml:space="preserve">мостоятельную доработку </w:t>
      </w:r>
      <w:r w:rsidR="004C194E">
        <w:rPr>
          <w:color w:val="000000"/>
        </w:rPr>
        <w:t>программы</w:t>
      </w:r>
      <w:r w:rsidR="009D4B9C">
        <w:rPr>
          <w:color w:val="000000"/>
        </w:rPr>
        <w:t>, изменений её структуры.</w:t>
      </w:r>
    </w:p>
    <w:p w:rsidR="00CB2637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1.7. Факт передачи </w:t>
      </w:r>
      <w:r w:rsidR="004C194E">
        <w:rPr>
          <w:color w:val="000000"/>
        </w:rPr>
        <w:t>Программы</w:t>
      </w:r>
      <w:r w:rsidRPr="00D00457">
        <w:rPr>
          <w:color w:val="000000"/>
        </w:rPr>
        <w:t xml:space="preserve"> подтверждается подписанием уполномоченными представи</w:t>
      </w:r>
      <w:r w:rsidR="00CB2637">
        <w:rPr>
          <w:color w:val="000000"/>
        </w:rPr>
        <w:t>телями Сторон Акта выполненных работ</w:t>
      </w:r>
      <w:r w:rsidRPr="00D00457">
        <w:rPr>
          <w:color w:val="000000"/>
        </w:rPr>
        <w:t>.</w:t>
      </w:r>
    </w:p>
    <w:p w:rsidR="00D777FF" w:rsidRPr="00D00457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656CFF">
        <w:rPr>
          <w:color w:val="000000"/>
        </w:rPr>
        <w:t>1.8.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656CFF">
        <w:rPr>
          <w:color w:val="000000"/>
        </w:rPr>
        <w:t>mail</w:t>
      </w:r>
      <w:proofErr w:type="spellEnd"/>
      <w:r w:rsidR="006B6C0D" w:rsidRPr="00656CFF">
        <w:rPr>
          <w:color w:val="000000"/>
        </w:rPr>
        <w:t xml:space="preserve"> и на форуме сайта </w:t>
      </w:r>
      <w:r w:rsidR="006B6C0D" w:rsidRPr="00656CFF">
        <w:rPr>
          <w:color w:val="000000"/>
          <w:lang w:val="en-US"/>
        </w:rPr>
        <w:t>www</w:t>
      </w:r>
      <w:r w:rsidR="006B6C0D" w:rsidRPr="00656CFF">
        <w:rPr>
          <w:color w:val="000000"/>
        </w:rPr>
        <w:t>.</w:t>
      </w:r>
      <w:proofErr w:type="spellStart"/>
      <w:r w:rsidR="006B6C0D" w:rsidRPr="00656CFF">
        <w:rPr>
          <w:color w:val="000000"/>
          <w:lang w:val="en-US"/>
        </w:rPr>
        <w:t>procollege</w:t>
      </w:r>
      <w:proofErr w:type="spellEnd"/>
      <w:r w:rsidR="006B6C0D" w:rsidRPr="00656CFF">
        <w:rPr>
          <w:color w:val="000000"/>
        </w:rPr>
        <w:t>.</w:t>
      </w:r>
      <w:proofErr w:type="spellStart"/>
      <w:r w:rsidR="006B6C0D" w:rsidRPr="00656CFF">
        <w:rPr>
          <w:color w:val="000000"/>
          <w:lang w:val="en-US"/>
        </w:rPr>
        <w:t>ru</w:t>
      </w:r>
      <w:proofErr w:type="spellEnd"/>
      <w:r w:rsidRPr="00656CFF">
        <w:rPr>
          <w:color w:val="000000"/>
        </w:rPr>
        <w:t xml:space="preserve">, обновление модулей </w:t>
      </w:r>
      <w:r w:rsidR="004C194E">
        <w:rPr>
          <w:color w:val="000000"/>
        </w:rPr>
        <w:t>программы</w:t>
      </w:r>
      <w:r w:rsidRPr="00656CFF">
        <w:rPr>
          <w:color w:val="000000"/>
        </w:rPr>
        <w:t>.</w:t>
      </w:r>
    </w:p>
    <w:p w:rsidR="00D00457" w:rsidRDefault="00D777FF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1.9.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D777FF" w:rsidRPr="00D00457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2. СТОИМОСТЬ РАБОТ И ПОРЯДОК РАСЧЕТОВ</w:t>
      </w:r>
    </w:p>
    <w:p w:rsidR="00782901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2.1. </w:t>
      </w:r>
      <w:r w:rsidR="00782901" w:rsidRPr="003E305A">
        <w:rPr>
          <w:color w:val="000000"/>
        </w:rPr>
        <w:t xml:space="preserve">Установка </w:t>
      </w:r>
      <w:r w:rsidR="004C194E">
        <w:rPr>
          <w:color w:val="000000"/>
        </w:rPr>
        <w:t>Программы</w:t>
      </w:r>
      <w:r w:rsidR="00782901" w:rsidRPr="003E305A">
        <w:rPr>
          <w:color w:val="000000"/>
        </w:rPr>
        <w:t xml:space="preserve"> оказывается на безвозмездной основе в целях апробирования </w:t>
      </w:r>
      <w:r w:rsidR="004C194E">
        <w:rPr>
          <w:color w:val="000000"/>
        </w:rPr>
        <w:t>программы</w:t>
      </w:r>
      <w:r w:rsidR="00782901" w:rsidRPr="003E305A">
        <w:rPr>
          <w:color w:val="000000"/>
        </w:rPr>
        <w:t xml:space="preserve"> управления образовательным учреждением.</w:t>
      </w:r>
    </w:p>
    <w:p w:rsidR="00782901" w:rsidRDefault="003E305A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2.2</w:t>
      </w:r>
      <w:r w:rsidR="00782901">
        <w:rPr>
          <w:color w:val="000000"/>
        </w:rPr>
        <w:t xml:space="preserve"> Стоимость услуг </w:t>
      </w:r>
      <w:r w:rsidR="00D60AF6">
        <w:rPr>
          <w:color w:val="000000"/>
        </w:rPr>
        <w:t xml:space="preserve">по </w:t>
      </w:r>
      <w:r w:rsidR="00782901">
        <w:rPr>
          <w:color w:val="000000"/>
        </w:rPr>
        <w:t xml:space="preserve">техническому обслуживанию составляет </w:t>
      </w:r>
      <w:r w:rsidR="00782901" w:rsidRPr="00C0538B">
        <w:rPr>
          <w:b/>
          <w:color w:val="000000"/>
        </w:rPr>
        <w:t>1 </w:t>
      </w:r>
      <w:r w:rsidR="00782901">
        <w:rPr>
          <w:b/>
          <w:color w:val="000000"/>
        </w:rPr>
        <w:t>152</w:t>
      </w:r>
      <w:r w:rsidR="00782901">
        <w:rPr>
          <w:color w:val="000000"/>
        </w:rPr>
        <w:t xml:space="preserve"> (одна тысяча сто пятьдесят два) руб</w:t>
      </w:r>
      <w:r w:rsidR="00782901" w:rsidRPr="00684678">
        <w:rPr>
          <w:color w:val="000000"/>
        </w:rPr>
        <w:t>.</w:t>
      </w:r>
      <w:r w:rsidR="00782901">
        <w:rPr>
          <w:color w:val="000000"/>
        </w:rPr>
        <w:t xml:space="preserve"> 54 коп</w:t>
      </w:r>
      <w:proofErr w:type="gramStart"/>
      <w:r w:rsidR="00782901">
        <w:rPr>
          <w:color w:val="000000"/>
        </w:rPr>
        <w:t>.</w:t>
      </w:r>
      <w:proofErr w:type="gramEnd"/>
      <w:r w:rsidR="00782901" w:rsidRPr="0061793E">
        <w:rPr>
          <w:color w:val="000000"/>
        </w:rPr>
        <w:t xml:space="preserve"> </w:t>
      </w:r>
      <w:proofErr w:type="gramStart"/>
      <w:r w:rsidR="00782901" w:rsidRPr="0061793E">
        <w:rPr>
          <w:color w:val="000000"/>
        </w:rPr>
        <w:t>в</w:t>
      </w:r>
      <w:proofErr w:type="gramEnd"/>
      <w:r w:rsidR="00782901" w:rsidRPr="0061793E">
        <w:rPr>
          <w:color w:val="000000"/>
        </w:rPr>
        <w:t xml:space="preserve"> месяц</w:t>
      </w:r>
      <w:r w:rsidR="00782901" w:rsidRPr="0061793E">
        <w:t xml:space="preserve">. </w:t>
      </w:r>
      <w:r w:rsidR="00782901" w:rsidRPr="00E70E91">
        <w:t>с учетом</w:t>
      </w:r>
      <w:r w:rsidR="009D4B9C">
        <w:rPr>
          <w:color w:val="000000"/>
        </w:rPr>
        <w:t xml:space="preserve"> НДС.</w:t>
      </w:r>
      <w:r w:rsidR="00782901">
        <w:rPr>
          <w:color w:val="000000"/>
        </w:rPr>
        <w:t xml:space="preserve"> Общая стоимость договора </w:t>
      </w:r>
      <w:r w:rsidR="00782901" w:rsidRPr="00E70E91">
        <w:t>за</w:t>
      </w:r>
      <w:r w:rsidR="00782901">
        <w:rPr>
          <w:color w:val="000000"/>
        </w:rPr>
        <w:t xml:space="preserve"> весь период действия составляет </w:t>
      </w:r>
      <w:r w:rsidR="00FF54DE">
        <w:rPr>
          <w:b/>
          <w:color w:val="000000"/>
        </w:rPr>
        <w:t>4 610</w:t>
      </w:r>
      <w:r w:rsidR="00782901">
        <w:rPr>
          <w:color w:val="000000"/>
        </w:rPr>
        <w:t xml:space="preserve"> (</w:t>
      </w:r>
      <w:r w:rsidR="00FF54DE">
        <w:rPr>
          <w:color w:val="000000"/>
        </w:rPr>
        <w:t>Четыре</w:t>
      </w:r>
      <w:r w:rsidR="00B30BF9">
        <w:rPr>
          <w:color w:val="000000"/>
        </w:rPr>
        <w:t xml:space="preserve"> тысяч</w:t>
      </w:r>
      <w:r w:rsidR="00FF54DE">
        <w:rPr>
          <w:color w:val="000000"/>
        </w:rPr>
        <w:t>и</w:t>
      </w:r>
      <w:r w:rsidR="00B30BF9">
        <w:rPr>
          <w:color w:val="000000"/>
        </w:rPr>
        <w:t xml:space="preserve"> </w:t>
      </w:r>
      <w:r w:rsidR="00FF54DE">
        <w:rPr>
          <w:color w:val="000000"/>
        </w:rPr>
        <w:t>шестьсот десять</w:t>
      </w:r>
      <w:r w:rsidR="00B30BF9">
        <w:rPr>
          <w:color w:val="000000"/>
        </w:rPr>
        <w:t xml:space="preserve">) руб. </w:t>
      </w:r>
      <w:r w:rsidR="00FF54DE">
        <w:rPr>
          <w:color w:val="000000"/>
        </w:rPr>
        <w:t>16</w:t>
      </w:r>
      <w:r w:rsidR="00782901">
        <w:rPr>
          <w:color w:val="000000"/>
        </w:rPr>
        <w:t xml:space="preserve"> коп</w:t>
      </w:r>
      <w:proofErr w:type="gramStart"/>
      <w:r w:rsidR="00782901">
        <w:rPr>
          <w:color w:val="000000"/>
        </w:rPr>
        <w:t>.</w:t>
      </w:r>
      <w:proofErr w:type="gramEnd"/>
      <w:r w:rsidR="00782901">
        <w:rPr>
          <w:color w:val="000000"/>
        </w:rPr>
        <w:t xml:space="preserve"> </w:t>
      </w:r>
      <w:proofErr w:type="gramStart"/>
      <w:r w:rsidR="00782901" w:rsidRPr="00E70E91">
        <w:t>с</w:t>
      </w:r>
      <w:proofErr w:type="gramEnd"/>
      <w:r w:rsidR="00782901" w:rsidRPr="00E70E91">
        <w:t xml:space="preserve"> учетом</w:t>
      </w:r>
      <w:r w:rsidR="00782901">
        <w:rPr>
          <w:color w:val="000000"/>
        </w:rPr>
        <w:t xml:space="preserve"> НДС.</w:t>
      </w:r>
    </w:p>
    <w:p w:rsidR="0078290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lastRenderedPageBreak/>
        <w:t>2.</w:t>
      </w:r>
      <w:r>
        <w:rPr>
          <w:color w:val="000000"/>
        </w:rPr>
        <w:t>3</w:t>
      </w:r>
      <w:r w:rsidRPr="00D00457">
        <w:rPr>
          <w:color w:val="000000"/>
        </w:rPr>
        <w:t xml:space="preserve">. </w:t>
      </w:r>
      <w:r>
        <w:rPr>
          <w:color w:val="000000"/>
        </w:rPr>
        <w:t>Расчеты производятся ежемесячно по актам выполненных работ (оказанных услуг</w:t>
      </w:r>
      <w:r w:rsidRPr="00684678">
        <w:t>),</w:t>
      </w:r>
      <w:r>
        <w:rPr>
          <w:color w:val="000000"/>
        </w:rPr>
        <w:t xml:space="preserve"> путем перечисления Заказчиком платежными поручениями </w:t>
      </w:r>
      <w:r w:rsidRPr="00E70E91">
        <w:t>безналичным банковским платежом</w:t>
      </w:r>
      <w:r>
        <w:rPr>
          <w:color w:val="000000"/>
        </w:rPr>
        <w:t xml:space="preserve"> на расчетный счет Исполнителя ежемесячной </w:t>
      </w:r>
      <w:r w:rsidRPr="00E70E91">
        <w:rPr>
          <w:color w:val="000000"/>
        </w:rPr>
        <w:t xml:space="preserve">общей </w:t>
      </w:r>
      <w:r>
        <w:rPr>
          <w:color w:val="000000"/>
        </w:rPr>
        <w:t xml:space="preserve">суммы по договору до 5 числа месяца, следующего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расчетным.</w:t>
      </w:r>
    </w:p>
    <w:p w:rsidR="00782901" w:rsidRDefault="00D777FF" w:rsidP="00782901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 xml:space="preserve">3. </w:t>
      </w:r>
      <w:r w:rsidR="00782901" w:rsidRPr="00D00457">
        <w:rPr>
          <w:color w:val="000000"/>
        </w:rPr>
        <w:t xml:space="preserve">ПОРЯДОК </w:t>
      </w:r>
      <w:r w:rsidR="00782901">
        <w:rPr>
          <w:color w:val="000000"/>
        </w:rPr>
        <w:t>ОКАЗАНИЯ УСЛУГ</w:t>
      </w:r>
    </w:p>
    <w:p w:rsidR="00782901" w:rsidRPr="0061793E" w:rsidRDefault="00782901" w:rsidP="00782901">
      <w:pPr>
        <w:pStyle w:val="a4"/>
        <w:spacing w:before="75" w:beforeAutospacing="0" w:after="15" w:afterAutospacing="0"/>
        <w:ind w:firstLine="300"/>
        <w:jc w:val="both"/>
      </w:pPr>
      <w:r>
        <w:t xml:space="preserve">3.1. </w:t>
      </w:r>
      <w:r w:rsidRPr="0061793E">
        <w:t xml:space="preserve">Услуги Исполнителя </w:t>
      </w:r>
      <w:r>
        <w:t xml:space="preserve">по техническому обслуживанию </w:t>
      </w:r>
      <w:r w:rsidRPr="0061793E">
        <w:t>заключаются в регулярном, согласно разработанному и утвержденному графику</w:t>
      </w:r>
      <w:r w:rsidR="009D4B9C">
        <w:t xml:space="preserve"> (Приложение № 1) которое является неотъемлемой часть настоящего договора</w:t>
      </w:r>
      <w:r w:rsidRPr="0061793E">
        <w:t xml:space="preserve">, проведении проверки работоспособности </w:t>
      </w:r>
      <w:r w:rsidR="004C194E">
        <w:t>программы</w:t>
      </w:r>
      <w:r w:rsidRPr="0061793E">
        <w:t xml:space="preserve"> на предмет выполнения ее основных задач управления образовательным учреждением.</w:t>
      </w:r>
    </w:p>
    <w:p w:rsidR="00782901" w:rsidRPr="0061793E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3.2. </w:t>
      </w:r>
      <w:r w:rsidRPr="0061793E">
        <w:rPr>
          <w:color w:val="000000"/>
        </w:rPr>
        <w:t xml:space="preserve">По завершении проведения работ </w:t>
      </w:r>
      <w:r w:rsidR="00B30BF9">
        <w:rPr>
          <w:color w:val="000000"/>
        </w:rPr>
        <w:t xml:space="preserve">по техническому обслуживанию </w:t>
      </w:r>
      <w:r w:rsidRPr="0061793E">
        <w:rPr>
          <w:color w:val="000000"/>
        </w:rPr>
        <w:t>Стороны составляют и подписывают двухсторонний акт выполненных</w:t>
      </w:r>
      <w:r w:rsidRPr="00684678">
        <w:rPr>
          <w:color w:val="000000"/>
        </w:rPr>
        <w:t xml:space="preserve"> </w:t>
      </w:r>
      <w:r w:rsidRPr="0061793E">
        <w:rPr>
          <w:color w:val="000000"/>
        </w:rPr>
        <w:t>работ (оказанных услуг)</w:t>
      </w:r>
      <w:r>
        <w:rPr>
          <w:color w:val="000000"/>
        </w:rPr>
        <w:t xml:space="preserve"> </w:t>
      </w:r>
      <w:r w:rsidRPr="0061793E">
        <w:rPr>
          <w:color w:val="000000"/>
        </w:rPr>
        <w:t xml:space="preserve">в двух экземплярах, по одному для каждой стороны. </w:t>
      </w:r>
    </w:p>
    <w:p w:rsidR="0078290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3.3. По </w:t>
      </w:r>
      <w:r w:rsidRPr="0061793E">
        <w:t>соглашению</w:t>
      </w:r>
      <w:r>
        <w:rPr>
          <w:color w:val="000000"/>
        </w:rPr>
        <w:t xml:space="preserve"> </w:t>
      </w:r>
      <w:r w:rsidRPr="00D00457">
        <w:rPr>
          <w:color w:val="000000"/>
        </w:rPr>
        <w:t xml:space="preserve">Сторон допускается </w:t>
      </w:r>
      <w:r w:rsidR="00B30BF9">
        <w:rPr>
          <w:color w:val="000000"/>
        </w:rPr>
        <w:t xml:space="preserve">изменение </w:t>
      </w:r>
      <w:r w:rsidRPr="004F6FAC">
        <w:rPr>
          <w:color w:val="000000"/>
        </w:rPr>
        <w:t xml:space="preserve"> </w:t>
      </w:r>
      <w:r>
        <w:rPr>
          <w:color w:val="000000"/>
        </w:rPr>
        <w:t>срок</w:t>
      </w:r>
      <w:r w:rsidRPr="0061793E">
        <w:t>ов</w:t>
      </w:r>
      <w:r>
        <w:rPr>
          <w:color w:val="000000"/>
        </w:rPr>
        <w:t xml:space="preserve"> календарн</w:t>
      </w:r>
      <w:r w:rsidRPr="0061793E">
        <w:t>ого</w:t>
      </w:r>
      <w:r>
        <w:rPr>
          <w:color w:val="000000"/>
        </w:rPr>
        <w:t xml:space="preserve"> план</w:t>
      </w:r>
      <w:r w:rsidRPr="0061793E">
        <w:t>а,</w:t>
      </w:r>
      <w:r w:rsidRPr="00D00457">
        <w:rPr>
          <w:color w:val="000000"/>
        </w:rPr>
        <w:t xml:space="preserve"> </w:t>
      </w:r>
      <w:r w:rsidRPr="0061793E">
        <w:t xml:space="preserve">а так же </w:t>
      </w:r>
      <w:r w:rsidRPr="00D00457">
        <w:rPr>
          <w:color w:val="000000"/>
        </w:rPr>
        <w:t>стоимости работ.</w:t>
      </w:r>
      <w:r>
        <w:rPr>
          <w:color w:val="000000"/>
        </w:rPr>
        <w:t xml:space="preserve"> К форме соглашения применяются те же требования, что и к форме настоящего договора.</w:t>
      </w:r>
    </w:p>
    <w:p w:rsidR="00D777FF" w:rsidRPr="00D00457" w:rsidRDefault="00D0045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>. ОТВЕТСТВЕННОСТЬ СТОРОН</w:t>
      </w:r>
    </w:p>
    <w:p w:rsidR="00D777FF" w:rsidRPr="00D00457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>.1. Все споры по настоящему договору решаются по взаимному согласию Сторон. При невозможности достижения взаимного согласия</w:t>
      </w:r>
      <w:r w:rsidR="00E119C7">
        <w:rPr>
          <w:color w:val="000000"/>
        </w:rPr>
        <w:t>,</w:t>
      </w:r>
      <w:r w:rsidR="00D777FF" w:rsidRPr="00D00457">
        <w:rPr>
          <w:color w:val="000000"/>
        </w:rPr>
        <w:t xml:space="preserve"> </w:t>
      </w:r>
      <w:r w:rsidR="00E119C7">
        <w:rPr>
          <w:color w:val="000000"/>
        </w:rPr>
        <w:t xml:space="preserve">заинтересованная </w:t>
      </w:r>
      <w:r w:rsidR="00D777FF" w:rsidRPr="00D00457">
        <w:rPr>
          <w:color w:val="000000"/>
        </w:rPr>
        <w:t>Сторон</w:t>
      </w:r>
      <w:r w:rsidR="00E119C7">
        <w:rPr>
          <w:color w:val="000000"/>
        </w:rPr>
        <w:t>а направляет письменную претензию</w:t>
      </w:r>
      <w:r w:rsidR="00D777FF" w:rsidRPr="00D00457">
        <w:rPr>
          <w:color w:val="000000"/>
        </w:rPr>
        <w:t xml:space="preserve">, </w:t>
      </w:r>
      <w:r w:rsidR="00E119C7">
        <w:rPr>
          <w:color w:val="00000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="00D777FF" w:rsidRPr="00D00457">
        <w:rPr>
          <w:color w:val="000000"/>
        </w:rPr>
        <w:t>.</w:t>
      </w:r>
      <w:r w:rsidR="00E119C7">
        <w:rPr>
          <w:color w:val="00000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договора переносятся для рассмотрения в Арбитражный суд Челябинской области.</w:t>
      </w:r>
    </w:p>
    <w:p w:rsidR="00D777FF" w:rsidRPr="00D00457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 w:rsidR="00CB2637">
        <w:rPr>
          <w:color w:val="000000"/>
        </w:rPr>
        <w:t>1</w:t>
      </w:r>
      <w:r w:rsidR="00D777FF" w:rsidRPr="00D00457">
        <w:rPr>
          <w:color w:val="000000"/>
        </w:rPr>
        <w:t xml:space="preserve"> настоящего Договора.</w:t>
      </w:r>
    </w:p>
    <w:p w:rsidR="00D777FF" w:rsidRPr="00D00457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>.3. При неисполнении Заказчиком п.1.4. настоящего договора, Исполнитель вправе требовать возмещения причинённых убытков, включая дополнительные издержки, вызванные простоем, либо перенесением сроков выполнения работ, либо увеличением указанной в договоре цены работы.</w:t>
      </w:r>
    </w:p>
    <w:p w:rsidR="005B1796" w:rsidRPr="00D00457" w:rsidRDefault="00D00457" w:rsidP="00D00457">
      <w:pPr>
        <w:ind w:firstLine="284"/>
      </w:pPr>
      <w:r>
        <w:rPr>
          <w:color w:val="000000"/>
        </w:rPr>
        <w:t>4.4</w:t>
      </w:r>
      <w:r w:rsidR="005B1796" w:rsidRPr="00D00457">
        <w:rPr>
          <w:color w:val="000000"/>
        </w:rPr>
        <w:t xml:space="preserve">. </w:t>
      </w:r>
      <w:r w:rsidR="005B1796" w:rsidRPr="00D00457">
        <w:t xml:space="preserve">За несвоевременное  исполнение обязательств по настоящему договору Исполнитель </w:t>
      </w:r>
      <w:proofErr w:type="gramStart"/>
      <w:r w:rsidR="005B1796" w:rsidRPr="00D00457">
        <w:t>выплачивает Заказчику неустойку в размере 1/300 ставки рефинансирования Центрального банка Российской Федерации от  цены настоящего договора за каждый день просрочки исполнения обязательств начиная</w:t>
      </w:r>
      <w:proofErr w:type="gramEnd"/>
      <w:r w:rsidR="005B1796" w:rsidRPr="00D00457">
        <w:t xml:space="preserve"> со дня, следующего за днем исполнения обязательств.</w:t>
      </w:r>
    </w:p>
    <w:p w:rsidR="00D00457" w:rsidRDefault="00CB2637" w:rsidP="00D00457">
      <w:pPr>
        <w:pStyle w:val="a4"/>
        <w:spacing w:before="75" w:beforeAutospacing="0" w:after="15" w:afterAutospacing="0"/>
        <w:ind w:firstLine="300"/>
        <w:jc w:val="both"/>
      </w:pPr>
      <w:r>
        <w:t xml:space="preserve">4.5. </w:t>
      </w:r>
      <w:r w:rsidR="005B1796" w:rsidRPr="00D00457">
        <w:t xml:space="preserve">В случае просрочки исполнения обязательств по настоящему договору Заказчиком,  </w:t>
      </w:r>
      <w:r w:rsidR="00F66360">
        <w:t>он выплачивает</w:t>
      </w:r>
      <w:r w:rsidR="005B1796" w:rsidRPr="00D00457">
        <w:t xml:space="preserve"> неустойк</w:t>
      </w:r>
      <w:r w:rsidR="00F66360">
        <w:t>у</w:t>
      </w:r>
      <w:r w:rsidR="005B1796" w:rsidRPr="00D00457">
        <w:t xml:space="preserve"> в размере 1/300 ставки рефинансирования Центрального банка Российской Федерации </w:t>
      </w:r>
      <w:r w:rsidR="008B30F2" w:rsidRPr="008B30F2">
        <w:t xml:space="preserve">от  цены настоящего договора </w:t>
      </w:r>
      <w:r w:rsidR="005B1796" w:rsidRPr="00D00457">
        <w:t>за каждый день просрочки исполнения обязательств, начиная со дня, следующего после дня истечения срока исполнения обязательств</w:t>
      </w:r>
      <w:r w:rsidR="00F66360">
        <w:t>.</w:t>
      </w:r>
    </w:p>
    <w:p w:rsidR="00E111A6" w:rsidRDefault="00782901" w:rsidP="00B30BF9">
      <w:pPr>
        <w:ind w:firstLine="284"/>
        <w:jc w:val="both"/>
      </w:pPr>
      <w:r>
        <w:t xml:space="preserve">4.6. </w:t>
      </w:r>
      <w:r w:rsidRPr="00E111A6">
        <w:t>За ненадлежащее исполнение Исполнителем обязатель</w:t>
      </w:r>
      <w:proofErr w:type="gramStart"/>
      <w:r w:rsidRPr="00E111A6">
        <w:t>ств пр</w:t>
      </w:r>
      <w:proofErr w:type="gramEnd"/>
      <w:r w:rsidRPr="00E111A6">
        <w:t xml:space="preserve">едусмотренных договором, за исключением просрочки исполнения Исполнителем обязательств (в том числе гарантийного обязательства), предусмотренного договором начисляются штрафы. Размер штрафа устанавливается договором в виде фиксированной суммы, определенной в порядке, установленном Правительством Российской Федерации № 1063 от 25.11.2013 г. и составляет </w:t>
      </w:r>
      <w:r w:rsidRPr="00E111A6">
        <w:rPr>
          <w:b/>
        </w:rPr>
        <w:t xml:space="preserve">1 </w:t>
      </w:r>
      <w:r w:rsidR="00B30BF9">
        <w:rPr>
          <w:b/>
        </w:rPr>
        <w:t>152</w:t>
      </w:r>
      <w:r w:rsidRPr="00E111A6">
        <w:t xml:space="preserve"> (Одна тысяча </w:t>
      </w:r>
      <w:r w:rsidR="00B30BF9">
        <w:t>сто пятьдесят два</w:t>
      </w:r>
      <w:r w:rsidRPr="00E111A6">
        <w:t xml:space="preserve">) рубля </w:t>
      </w:r>
      <w:r w:rsidR="00B30BF9">
        <w:t>54</w:t>
      </w:r>
      <w:r w:rsidRPr="00E111A6">
        <w:t>коп</w:t>
      </w:r>
      <w:r w:rsidR="00E111A6" w:rsidRPr="00E111A6">
        <w:t>.</w:t>
      </w:r>
    </w:p>
    <w:p w:rsidR="003E305A" w:rsidRDefault="003E305A" w:rsidP="003E305A">
      <w:pPr>
        <w:ind w:firstLine="284"/>
        <w:jc w:val="both"/>
      </w:pPr>
      <w:r>
        <w:t xml:space="preserve">4.7. </w:t>
      </w:r>
      <w:r w:rsidRPr="00E111A6">
        <w:t xml:space="preserve">За ненадлежащее исполнение </w:t>
      </w:r>
      <w:r>
        <w:t>Заказчиком</w:t>
      </w:r>
      <w:r w:rsidRPr="00E111A6">
        <w:t xml:space="preserve"> обязатель</w:t>
      </w:r>
      <w:proofErr w:type="gramStart"/>
      <w:r w:rsidRPr="00E111A6">
        <w:t>ств пр</w:t>
      </w:r>
      <w:proofErr w:type="gramEnd"/>
      <w:r w:rsidRPr="00E111A6">
        <w:t xml:space="preserve">едусмотренных договором, за исключением просрочки исполнения </w:t>
      </w:r>
      <w:r>
        <w:t xml:space="preserve">Заказчиком </w:t>
      </w:r>
      <w:r w:rsidRPr="00E111A6">
        <w:t xml:space="preserve">обязательств, предусмотренного договором начисляются штрафы. Размер штрафа устанавливается договором в виде фиксированной суммы, определенной в порядке, установленном </w:t>
      </w:r>
      <w:r w:rsidRPr="00E111A6">
        <w:lastRenderedPageBreak/>
        <w:t xml:space="preserve">Правительством Российской Федерации № 1063 от 25.11.2013 г. и составляет </w:t>
      </w:r>
      <w:r w:rsidR="00B30BF9">
        <w:rPr>
          <w:b/>
        </w:rPr>
        <w:t>288</w:t>
      </w:r>
      <w:r w:rsidRPr="00E111A6">
        <w:t xml:space="preserve"> (</w:t>
      </w:r>
      <w:r w:rsidR="00B30BF9">
        <w:t>Двести восемьдесят восемь</w:t>
      </w:r>
      <w:r>
        <w:t xml:space="preserve">) рублей </w:t>
      </w:r>
      <w:r w:rsidR="00B30BF9">
        <w:t>01</w:t>
      </w:r>
      <w:r w:rsidRPr="00E111A6">
        <w:t xml:space="preserve"> коп</w:t>
      </w:r>
      <w:r w:rsidR="00B30BF9">
        <w:t>.</w:t>
      </w:r>
    </w:p>
    <w:p w:rsidR="003E305A" w:rsidRPr="00E111A6" w:rsidRDefault="003E305A" w:rsidP="00E111A6">
      <w:pPr>
        <w:ind w:firstLine="284"/>
      </w:pPr>
    </w:p>
    <w:p w:rsidR="00782901" w:rsidRDefault="00E111A6" w:rsidP="00E111A6">
      <w:pPr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5. ЗАЩИТА ПЕРСОНАЛЬНЫХ ДАННЫХ</w:t>
      </w:r>
    </w:p>
    <w:p w:rsidR="00782901" w:rsidRDefault="00E111A6" w:rsidP="00E111A6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5.1.Защита персональных данных обеспечивается Заказчиком самостоятельно в соответствие с Федеральным законом «О персональных данных» № 152 от 27.07. 2006 г.</w:t>
      </w:r>
      <w:r w:rsidRPr="00E111A6">
        <w:rPr>
          <w:shd w:val="clear" w:color="auto" w:fill="FFFFFF"/>
        </w:rPr>
        <w:t xml:space="preserve"> </w:t>
      </w:r>
      <w:r w:rsidR="007956D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части</w:t>
      </w:r>
      <w:proofErr w:type="gramStart"/>
      <w:r>
        <w:rPr>
          <w:shd w:val="clear" w:color="auto" w:fill="FFFFFF"/>
        </w:rPr>
        <w:t xml:space="preserve"> :</w:t>
      </w:r>
      <w:proofErr w:type="gramEnd"/>
    </w:p>
    <w:p w:rsidR="00E111A6" w:rsidRDefault="00E111A6" w:rsidP="00E111A6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- программного обеспечения системой разграничения прав пользователей с индивидуальными учетными записями;</w:t>
      </w:r>
    </w:p>
    <w:p w:rsidR="00E111A6" w:rsidRDefault="00E111A6" w:rsidP="00E111A6">
      <w:pPr>
        <w:ind w:firstLine="284"/>
        <w:jc w:val="both"/>
        <w:rPr>
          <w:shd w:val="clear" w:color="auto" w:fill="FFFFFF"/>
        </w:rPr>
      </w:pPr>
      <w:r w:rsidRPr="003E305A">
        <w:rPr>
          <w:shd w:val="clear" w:color="auto" w:fill="FFFFFF"/>
        </w:rPr>
        <w:t xml:space="preserve">- </w:t>
      </w:r>
      <w:r w:rsidR="003E305A">
        <w:rPr>
          <w:shd w:val="clear" w:color="auto" w:fill="FFFFFF"/>
        </w:rPr>
        <w:t>физической защиты от доступа посторонних лиц;</w:t>
      </w:r>
    </w:p>
    <w:p w:rsidR="003E305A" w:rsidRPr="003E305A" w:rsidRDefault="003E305A" w:rsidP="00E111A6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- защиты документов на бумажном носителе.</w:t>
      </w:r>
    </w:p>
    <w:p w:rsidR="00D777FF" w:rsidRPr="00D00457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 КОНФИДЕНЦИАЛЬНОСТЬ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.1. Вся предоставляемая Сторонами друг другу техническая, коммерческая, финансовая и иная информация, связанная с выполнением работ по настоящему договору, считается конфиденциальной.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D777FF" w:rsidRPr="00D00457">
        <w:rPr>
          <w:rStyle w:val="apple-converted-space"/>
          <w:color w:val="000000"/>
        </w:rPr>
        <w:t> </w:t>
      </w:r>
      <w:r w:rsidR="00D777FF" w:rsidRPr="00D00457">
        <w:rPr>
          <w:color w:val="000000"/>
        </w:rPr>
        <w:t>необходим для совместной с третьей стороной реализации настоящего Договора.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D00457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D777FF" w:rsidRPr="00D00457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 ФОРС-МАЖОРНЫЕ ОБСТОЯТЕЛЬСТВА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.1. Договаривающиеся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силы, согласно Гражданскому кодексу РФ.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.2. При наступлении указанных обстоятель</w:t>
      </w:r>
      <w:proofErr w:type="gramStart"/>
      <w:r w:rsidR="00D777FF" w:rsidRPr="00D00457">
        <w:rPr>
          <w:color w:val="000000"/>
        </w:rPr>
        <w:t>ств ст</w:t>
      </w:r>
      <w:proofErr w:type="gramEnd"/>
      <w:r w:rsidR="00D777FF" w:rsidRPr="00D00457">
        <w:rPr>
          <w:color w:val="000000"/>
        </w:rPr>
        <w:t>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D777FF" w:rsidRPr="00D00457" w:rsidRDefault="00656C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.ОСОБЫЕ УСЛОВИЯ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D777FF" w:rsidRPr="00D00457">
        <w:rPr>
          <w:color w:val="000000"/>
        </w:rPr>
        <w:t>.1. Исполнитель в рамках настоящего Договора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Договора.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Договора, а также его отдельных компонентов,  запрещены.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8.</w:t>
      </w:r>
      <w:r w:rsidR="00D777FF" w:rsidRPr="00D00457">
        <w:rPr>
          <w:color w:val="000000"/>
        </w:rPr>
        <w:t>2</w:t>
      </w:r>
      <w:r w:rsidR="002836B6">
        <w:rPr>
          <w:color w:val="000000"/>
        </w:rPr>
        <w:t>. Положения, закрепленные в п. 7</w:t>
      </w:r>
      <w:r w:rsidR="00D777FF" w:rsidRPr="00D00457">
        <w:rPr>
          <w:color w:val="000000"/>
        </w:rPr>
        <w:t>.1 настоящего Договора, сохраняют свое действие и после окончания срока действия настоящего Договора.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.3</w:t>
      </w:r>
      <w:r w:rsidR="00D777FF" w:rsidRPr="00D00457">
        <w:rPr>
          <w:color w:val="000000"/>
        </w:rPr>
        <w:t>. В рамках настоящего Договора Заказчик получает право на использование программного обеспечения с соблюдением условий настоящего</w:t>
      </w:r>
      <w:r w:rsidR="00993B3C">
        <w:rPr>
          <w:color w:val="000000"/>
        </w:rPr>
        <w:t xml:space="preserve"> Договора</w:t>
      </w:r>
      <w:r w:rsidR="00D777FF" w:rsidRPr="00D00457">
        <w:rPr>
          <w:color w:val="000000"/>
        </w:rPr>
        <w:t>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.4</w:t>
      </w:r>
      <w:r w:rsidR="00D777FF" w:rsidRPr="00D00457">
        <w:rPr>
          <w:color w:val="000000"/>
        </w:rPr>
        <w:t>. Исполнитель имеет право упоминать товарный знак</w:t>
      </w:r>
      <w:r w:rsidR="00993B3C">
        <w:rPr>
          <w:color w:val="000000"/>
        </w:rPr>
        <w:t>, логотип</w:t>
      </w:r>
      <w:r w:rsidR="00D777FF" w:rsidRPr="00D00457">
        <w:rPr>
          <w:color w:val="00000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D00457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.5</w:t>
      </w:r>
      <w:r w:rsidR="00D777FF" w:rsidRPr="00D00457">
        <w:rPr>
          <w:color w:val="000000"/>
        </w:rPr>
        <w:t>. Работы, возникающие в процессе выполнения настоящего Договора и не предусмотренные настоящим Договором, являются предметом отдельного Договора.</w:t>
      </w:r>
    </w:p>
    <w:p w:rsidR="00992D73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656CFF">
        <w:rPr>
          <w:color w:val="000000"/>
        </w:rPr>
        <w:t>.6</w:t>
      </w:r>
      <w:r w:rsidR="00992D73">
        <w:rPr>
          <w:color w:val="000000"/>
        </w:rPr>
        <w:t xml:space="preserve">. </w:t>
      </w:r>
      <w:r w:rsidR="001A005B">
        <w:rPr>
          <w:color w:val="000000"/>
        </w:rPr>
        <w:t xml:space="preserve">Исполнение </w:t>
      </w:r>
      <w:r w:rsidR="00992D73">
        <w:rPr>
          <w:color w:val="000000"/>
        </w:rPr>
        <w:t xml:space="preserve">обязательств на техническую поддержку </w:t>
      </w:r>
      <w:r w:rsidR="004C194E">
        <w:rPr>
          <w:color w:val="000000"/>
        </w:rPr>
        <w:t>Программы</w:t>
      </w:r>
      <w:r w:rsidR="00992D73">
        <w:rPr>
          <w:color w:val="000000"/>
        </w:rPr>
        <w:t>, предусмотренные пунктом 1.8 настоящего Договора</w:t>
      </w:r>
      <w:r w:rsidR="005415D3">
        <w:rPr>
          <w:color w:val="000000"/>
        </w:rPr>
        <w:t xml:space="preserve">, требуют сохранения режима удаленного доступа Исполнителя к </w:t>
      </w:r>
      <w:r w:rsidR="004C194E">
        <w:rPr>
          <w:color w:val="000000"/>
        </w:rPr>
        <w:t>Программе</w:t>
      </w:r>
      <w:r w:rsidR="005415D3">
        <w:rPr>
          <w:color w:val="000000"/>
        </w:rPr>
        <w:t xml:space="preserve"> Заказчика, после исполнения всех иных условий договора. </w:t>
      </w:r>
    </w:p>
    <w:p w:rsidR="00B30BF9" w:rsidRDefault="00B30BF9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D777FF" w:rsidRPr="00D00457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>.ДЕЙСТВИЕ ДОГОВОРА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 xml:space="preserve">.1. Настоящий Договор </w:t>
      </w:r>
      <w:proofErr w:type="gramStart"/>
      <w:r w:rsidR="00D777FF" w:rsidRPr="00D00457">
        <w:rPr>
          <w:color w:val="000000"/>
        </w:rPr>
        <w:t xml:space="preserve">вступает в силу </w:t>
      </w:r>
      <w:r w:rsidR="00B30BF9">
        <w:rPr>
          <w:color w:val="000000"/>
        </w:rPr>
        <w:t xml:space="preserve">с </w:t>
      </w:r>
      <w:r w:rsidR="0069023F">
        <w:rPr>
          <w:color w:val="000000"/>
        </w:rPr>
        <w:t>момента его подписания обеими сторонами и действует</w:t>
      </w:r>
      <w:proofErr w:type="gramEnd"/>
      <w:r w:rsidR="0069023F">
        <w:rPr>
          <w:color w:val="000000"/>
        </w:rPr>
        <w:t xml:space="preserve"> до 31.12.2014 г, при этом распространяет свое действие на отношения</w:t>
      </w:r>
      <w:r w:rsidR="0097368B">
        <w:rPr>
          <w:color w:val="000000"/>
        </w:rPr>
        <w:t>,</w:t>
      </w:r>
      <w:r w:rsidR="0069023F">
        <w:rPr>
          <w:color w:val="000000"/>
        </w:rPr>
        <w:t xml:space="preserve"> возникшие с 01.0</w:t>
      </w:r>
      <w:r w:rsidR="001D776E">
        <w:rPr>
          <w:color w:val="000000"/>
        </w:rPr>
        <w:t>9</w:t>
      </w:r>
      <w:bookmarkStart w:id="0" w:name="_GoBack"/>
      <w:bookmarkEnd w:id="0"/>
      <w:r w:rsidR="0069023F">
        <w:rPr>
          <w:color w:val="000000"/>
        </w:rPr>
        <w:t>.2014 г.</w:t>
      </w:r>
    </w:p>
    <w:p w:rsidR="00D777FF" w:rsidRPr="00D00457" w:rsidRDefault="00E111A6" w:rsidP="00E111A6">
      <w:pPr>
        <w:pStyle w:val="a4"/>
        <w:spacing w:before="75" w:beforeAutospacing="0" w:after="15" w:afterAutospacing="0"/>
        <w:ind w:firstLine="284"/>
        <w:jc w:val="both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 xml:space="preserve">.2. Все изменения и дополнения к Договору имеют </w:t>
      </w:r>
      <w:proofErr w:type="gramStart"/>
      <w:r w:rsidR="00D777FF" w:rsidRPr="00D00457">
        <w:rPr>
          <w:color w:val="000000"/>
        </w:rPr>
        <w:t>силу</w:t>
      </w:r>
      <w:proofErr w:type="gramEnd"/>
      <w:r w:rsidR="00D777FF" w:rsidRPr="00D00457">
        <w:rPr>
          <w:color w:val="000000"/>
        </w:rPr>
        <w:t xml:space="preserve"> только если они совершены в письменной форме и подписаны уполномоченными представителями Сторон.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>.3. Договор прекращает свое действие:</w:t>
      </w:r>
    </w:p>
    <w:p w:rsidR="00D777FF" w:rsidRPr="00D00457" w:rsidRDefault="00993B3C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подписанием акта выполненных работ;</w:t>
      </w:r>
    </w:p>
    <w:p w:rsidR="00D777FF" w:rsidRPr="00D00457" w:rsidRDefault="00D777FF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по соглашению Сторон;</w:t>
      </w:r>
    </w:p>
    <w:p w:rsidR="00992D73" w:rsidRPr="00992D73" w:rsidRDefault="00D777FF" w:rsidP="00992D7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в других случаях, предусмотренных Гражданским кодексом РФ</w:t>
      </w:r>
      <w:r w:rsidR="00992D73">
        <w:rPr>
          <w:color w:val="000000"/>
        </w:rPr>
        <w:t>.</w:t>
      </w:r>
    </w:p>
    <w:p w:rsidR="00D777FF" w:rsidRPr="00D00457" w:rsidRDefault="00D777FF" w:rsidP="00D00457">
      <w:pPr>
        <w:spacing w:before="100" w:beforeAutospacing="1" w:after="100" w:afterAutospacing="1"/>
        <w:ind w:left="720"/>
        <w:jc w:val="center"/>
        <w:rPr>
          <w:color w:val="000000"/>
        </w:rPr>
      </w:pPr>
      <w:r w:rsidRPr="00D00457">
        <w:rPr>
          <w:color w:val="000000"/>
        </w:rPr>
        <w:t>10.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0457" w:rsidTr="003E30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0457" w:rsidRDefault="00D00457" w:rsidP="00D00457">
            <w:r>
              <w:t>Исполнитель</w:t>
            </w:r>
          </w:p>
          <w:p w:rsidR="00D00457" w:rsidRPr="00873CDA" w:rsidRDefault="00D00457" w:rsidP="00D00457">
            <w:pPr>
              <w:pStyle w:val="1"/>
              <w:rPr>
                <w:sz w:val="20"/>
              </w:rPr>
            </w:pPr>
            <w:r w:rsidRPr="00873CDA">
              <w:rPr>
                <w:sz w:val="20"/>
              </w:rPr>
              <w:t>ГБОУ СПО (ССУЗ) «ЮУМК»</w:t>
            </w:r>
          </w:p>
          <w:p w:rsidR="00D00457" w:rsidRPr="00356DC8" w:rsidRDefault="00D00457" w:rsidP="00356DC8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454031,г. Челябинск, ул.50-летия ВЛКСМ,1</w:t>
            </w:r>
          </w:p>
          <w:p w:rsidR="00D00457" w:rsidRPr="00356DC8" w:rsidRDefault="00D00457" w:rsidP="00356DC8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ИНН\КПП\ОГРН 7460004896\746001001\1127460006740</w:t>
            </w:r>
          </w:p>
          <w:p w:rsidR="00D00457" w:rsidRPr="00356DC8" w:rsidRDefault="00D00457" w:rsidP="00356DC8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56DC8">
              <w:rPr>
                <w:sz w:val="20"/>
                <w:szCs w:val="20"/>
              </w:rPr>
              <w:t>Министерство финансов Челябинской области (ГБОУ СПО (ССУЗ) «ЮУМК»</w:t>
            </w:r>
            <w:proofErr w:type="gramEnd"/>
          </w:p>
          <w:p w:rsidR="00D00457" w:rsidRPr="00356DC8" w:rsidRDefault="00D00457" w:rsidP="00356DC8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Л\</w:t>
            </w:r>
            <w:proofErr w:type="spellStart"/>
            <w:r w:rsidRPr="00356DC8">
              <w:rPr>
                <w:sz w:val="20"/>
                <w:szCs w:val="20"/>
              </w:rPr>
              <w:t>сч</w:t>
            </w:r>
            <w:proofErr w:type="spellEnd"/>
            <w:r w:rsidRPr="00356DC8">
              <w:rPr>
                <w:sz w:val="20"/>
                <w:szCs w:val="20"/>
              </w:rPr>
              <w:t xml:space="preserve"> 20201202326ПЛ) ГРКЦ ГУ Банка России по Челябинской области</w:t>
            </w:r>
          </w:p>
          <w:p w:rsidR="00D00457" w:rsidRPr="00356DC8" w:rsidRDefault="00D00457" w:rsidP="00356DC8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БИК 047501001</w:t>
            </w:r>
          </w:p>
          <w:p w:rsidR="00D00457" w:rsidRDefault="00D00457" w:rsidP="00D00457"/>
          <w:p w:rsidR="00C247AB" w:rsidRDefault="00C247AB" w:rsidP="00D00457">
            <w:pPr>
              <w:rPr>
                <w:lang w:val="en-US"/>
              </w:rPr>
            </w:pPr>
            <w:r>
              <w:rPr>
                <w:b/>
                <w:sz w:val="20"/>
              </w:rPr>
              <w:t xml:space="preserve">Директор ______________ </w:t>
            </w:r>
            <w:r>
              <w:rPr>
                <w:b/>
                <w:sz w:val="20"/>
                <w:lang w:val="en-US"/>
              </w:rPr>
              <w:t xml:space="preserve"> </w:t>
            </w:r>
            <w:r w:rsidR="00D00457" w:rsidRPr="00356DC8">
              <w:rPr>
                <w:b/>
                <w:sz w:val="20"/>
              </w:rPr>
              <w:t>А.П. Большаков</w:t>
            </w:r>
          </w:p>
          <w:p w:rsidR="00C247AB" w:rsidRPr="00C247AB" w:rsidRDefault="00C247AB" w:rsidP="00D00457">
            <w:pPr>
              <w:rPr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0457" w:rsidRDefault="00D00457" w:rsidP="00D00457">
            <w:r>
              <w:t>Заказчик</w:t>
            </w:r>
          </w:p>
          <w:p w:rsidR="002F6DCC" w:rsidRDefault="002F6DCC" w:rsidP="00D00457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2F6DCC" w:rsidRPr="002F6DCC" w:rsidRDefault="002F6DCC" w:rsidP="00D00457">
            <w:pPr>
              <w:rPr>
                <w:b/>
              </w:rPr>
            </w:pPr>
          </w:p>
        </w:tc>
      </w:tr>
    </w:tbl>
    <w:p w:rsidR="00D00457" w:rsidRDefault="00D00457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9D4B9C" w:rsidRDefault="009D4B9C" w:rsidP="00D00457"/>
    <w:p w:rsidR="00B30BF9" w:rsidRDefault="00B30BF9" w:rsidP="00BC517E">
      <w:pPr>
        <w:jc w:val="right"/>
      </w:pPr>
    </w:p>
    <w:p w:rsidR="00B30BF9" w:rsidRDefault="00B30BF9" w:rsidP="00BC517E">
      <w:pPr>
        <w:jc w:val="right"/>
      </w:pPr>
    </w:p>
    <w:p w:rsidR="00B30BF9" w:rsidRDefault="00B30BF9" w:rsidP="00BC517E">
      <w:pPr>
        <w:jc w:val="right"/>
      </w:pPr>
    </w:p>
    <w:p w:rsidR="00B30BF9" w:rsidRDefault="00B30BF9" w:rsidP="00BC517E">
      <w:pPr>
        <w:jc w:val="right"/>
      </w:pPr>
    </w:p>
    <w:p w:rsidR="00B30BF9" w:rsidRDefault="00B30BF9" w:rsidP="00BC517E">
      <w:pPr>
        <w:jc w:val="right"/>
      </w:pPr>
    </w:p>
    <w:p w:rsidR="00B30BF9" w:rsidRDefault="00B30BF9" w:rsidP="00BC517E">
      <w:pPr>
        <w:jc w:val="right"/>
      </w:pPr>
    </w:p>
    <w:p w:rsidR="009D4B9C" w:rsidRDefault="00BC517E" w:rsidP="00BC517E">
      <w:pPr>
        <w:jc w:val="right"/>
      </w:pPr>
      <w:r>
        <w:t xml:space="preserve">Приложение № 1 к договору </w:t>
      </w:r>
    </w:p>
    <w:p w:rsidR="00BC517E" w:rsidRDefault="00BC517E" w:rsidP="00BC517E">
      <w:pPr>
        <w:jc w:val="right"/>
        <w:rPr>
          <w:color w:val="000000"/>
        </w:rPr>
      </w:pPr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установку и техническое обслуживание</w:t>
      </w:r>
    </w:p>
    <w:p w:rsidR="00BC517E" w:rsidRPr="00BC517E" w:rsidRDefault="00BC517E" w:rsidP="00BC517E">
      <w:pPr>
        <w:jc w:val="right"/>
      </w:pPr>
      <w:r w:rsidRPr="00D00457">
        <w:rPr>
          <w:color w:val="000000"/>
        </w:rPr>
        <w:t xml:space="preserve"> </w:t>
      </w:r>
      <w:r w:rsidR="004C194E"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>
        <w:rPr>
          <w:color w:val="000000"/>
        </w:rPr>
        <w:t xml:space="preserve"> №____ от «____» _______ 20 ___ г.</w:t>
      </w:r>
    </w:p>
    <w:p w:rsidR="009D4B9C" w:rsidRDefault="00BC517E" w:rsidP="00D00457">
      <w:r>
        <w:t xml:space="preserve"> </w:t>
      </w:r>
    </w:p>
    <w:p w:rsidR="009D4B9C" w:rsidRDefault="009D4B9C" w:rsidP="00D00457"/>
    <w:p w:rsidR="009D4B9C" w:rsidRDefault="00BC517E" w:rsidP="00BC517E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BC517E" w:rsidRPr="00BC517E" w:rsidRDefault="00BC517E" w:rsidP="00BC517E">
      <w:pPr>
        <w:jc w:val="center"/>
        <w:rPr>
          <w:b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>Государственное бюджетное образовательное учреждение  среднего профессионального образования  (среднее специальное учебное заведение)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(ГБОУ СПО (ССУЗ) «ЮУМК»)</w:t>
      </w:r>
      <w:r w:rsidRPr="00D00457">
        <w:rPr>
          <w:color w:val="000000"/>
        </w:rPr>
        <w:t xml:space="preserve">, именуемое в дальнейшем «Исполнитель», в лице директора Большакова Александра Павловича, с одной стороны, и </w:t>
      </w:r>
      <w:r w:rsidR="003104B9">
        <w:rPr>
          <w:b/>
        </w:rPr>
        <w:t>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 w:rsidR="002F6DCC">
        <w:rPr>
          <w:color w:val="000000"/>
        </w:rPr>
        <w:t>__________________________</w:t>
      </w:r>
      <w:r w:rsidRPr="00D00457">
        <w:rPr>
          <w:color w:val="000000"/>
        </w:rPr>
        <w:t xml:space="preserve">, с другой стороны, </w:t>
      </w: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C517E" w:rsidRPr="00185ABF" w:rsidTr="00185ABF">
        <w:tc>
          <w:tcPr>
            <w:tcW w:w="67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 xml:space="preserve">№ </w:t>
            </w:r>
            <w:proofErr w:type="gramStart"/>
            <w:r w:rsidRPr="00185ABF">
              <w:rPr>
                <w:color w:val="000000"/>
              </w:rPr>
              <w:t>п</w:t>
            </w:r>
            <w:proofErr w:type="gramEnd"/>
            <w:r w:rsidRPr="00185ABF">
              <w:rPr>
                <w:color w:val="000000"/>
              </w:rPr>
              <w:t>/п</w:t>
            </w:r>
          </w:p>
        </w:tc>
        <w:tc>
          <w:tcPr>
            <w:tcW w:w="570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BC517E" w:rsidRPr="00185ABF" w:rsidTr="00185ABF">
        <w:tc>
          <w:tcPr>
            <w:tcW w:w="67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</w:p>
        </w:tc>
        <w:tc>
          <w:tcPr>
            <w:tcW w:w="5705" w:type="dxa"/>
          </w:tcPr>
          <w:p w:rsidR="00BC517E" w:rsidRPr="00185ABF" w:rsidRDefault="00B30BF9" w:rsidP="007F573A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01.0</w:t>
            </w:r>
            <w:r w:rsidR="007F573A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.2014-31.12.2014</w:t>
            </w:r>
          </w:p>
        </w:tc>
        <w:tc>
          <w:tcPr>
            <w:tcW w:w="3191" w:type="dxa"/>
          </w:tcPr>
          <w:p w:rsidR="00BC517E" w:rsidRPr="00185ABF" w:rsidRDefault="00B30BF9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договора </w:t>
            </w:r>
          </w:p>
        </w:tc>
      </w:tr>
    </w:tbl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9D4B9C" w:rsidRDefault="009D4B9C" w:rsidP="00D00457"/>
    <w:p w:rsidR="009D4B9C" w:rsidRDefault="009D4B9C" w:rsidP="00D00457"/>
    <w:p w:rsidR="00BC517E" w:rsidRDefault="00BC517E" w:rsidP="00D00457"/>
    <w:p w:rsidR="00BC517E" w:rsidRDefault="00BC517E" w:rsidP="00D00457"/>
    <w:p w:rsidR="00BC517E" w:rsidRDefault="00BC517E" w:rsidP="00D00457"/>
    <w:p w:rsidR="00BC517E" w:rsidRDefault="00BC517E" w:rsidP="00BC517E">
      <w:r>
        <w:t>Исполнитель</w:t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  <w:t>Заказчик</w:t>
      </w:r>
    </w:p>
    <w:p w:rsidR="002F6DCC" w:rsidRDefault="002F6DCC" w:rsidP="00BC517E"/>
    <w:p w:rsidR="002F6DCC" w:rsidRDefault="002F6DCC" w:rsidP="00BC517E"/>
    <w:sectPr w:rsidR="002F6DCC" w:rsidSect="00C247A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4042"/>
    <w:multiLevelType w:val="hybridMultilevel"/>
    <w:tmpl w:val="E36405D4"/>
    <w:lvl w:ilvl="0" w:tplc="DA48BE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08"/>
    <w:rsid w:val="0001607E"/>
    <w:rsid w:val="000519F6"/>
    <w:rsid w:val="00080B7C"/>
    <w:rsid w:val="00085947"/>
    <w:rsid w:val="000B7FA5"/>
    <w:rsid w:val="000F4E7F"/>
    <w:rsid w:val="0014509F"/>
    <w:rsid w:val="001647C5"/>
    <w:rsid w:val="00173A92"/>
    <w:rsid w:val="00184176"/>
    <w:rsid w:val="00185ABF"/>
    <w:rsid w:val="001A005B"/>
    <w:rsid w:val="001C0F6E"/>
    <w:rsid w:val="001D776E"/>
    <w:rsid w:val="00240DBA"/>
    <w:rsid w:val="0026265F"/>
    <w:rsid w:val="00276B12"/>
    <w:rsid w:val="002836B6"/>
    <w:rsid w:val="002E0A74"/>
    <w:rsid w:val="002F6DCC"/>
    <w:rsid w:val="003104B9"/>
    <w:rsid w:val="00356DC8"/>
    <w:rsid w:val="003A13E0"/>
    <w:rsid w:val="003B0E13"/>
    <w:rsid w:val="003E305A"/>
    <w:rsid w:val="00400DE3"/>
    <w:rsid w:val="004434FC"/>
    <w:rsid w:val="004B753E"/>
    <w:rsid w:val="004C194E"/>
    <w:rsid w:val="005415D3"/>
    <w:rsid w:val="00553CCA"/>
    <w:rsid w:val="00553FDA"/>
    <w:rsid w:val="005A59EF"/>
    <w:rsid w:val="005B1796"/>
    <w:rsid w:val="005E0EE5"/>
    <w:rsid w:val="00653C5E"/>
    <w:rsid w:val="00656CFF"/>
    <w:rsid w:val="0066562C"/>
    <w:rsid w:val="0069023F"/>
    <w:rsid w:val="00693A79"/>
    <w:rsid w:val="006B6C0D"/>
    <w:rsid w:val="006C58C1"/>
    <w:rsid w:val="006F370F"/>
    <w:rsid w:val="00701DFF"/>
    <w:rsid w:val="00741E6B"/>
    <w:rsid w:val="00780165"/>
    <w:rsid w:val="00780536"/>
    <w:rsid w:val="00782901"/>
    <w:rsid w:val="007956DD"/>
    <w:rsid w:val="007F573A"/>
    <w:rsid w:val="007F5AB4"/>
    <w:rsid w:val="00837233"/>
    <w:rsid w:val="00852531"/>
    <w:rsid w:val="00873CDA"/>
    <w:rsid w:val="008B30F2"/>
    <w:rsid w:val="008E70A0"/>
    <w:rsid w:val="00965AB0"/>
    <w:rsid w:val="0097368B"/>
    <w:rsid w:val="00992D73"/>
    <w:rsid w:val="00993B3C"/>
    <w:rsid w:val="009A6F46"/>
    <w:rsid w:val="009D4B9C"/>
    <w:rsid w:val="00A24C76"/>
    <w:rsid w:val="00A6112E"/>
    <w:rsid w:val="00A638F4"/>
    <w:rsid w:val="00AB3369"/>
    <w:rsid w:val="00B30BF9"/>
    <w:rsid w:val="00BC517E"/>
    <w:rsid w:val="00C15E35"/>
    <w:rsid w:val="00C22438"/>
    <w:rsid w:val="00C247AB"/>
    <w:rsid w:val="00CA1C43"/>
    <w:rsid w:val="00CB2637"/>
    <w:rsid w:val="00D00457"/>
    <w:rsid w:val="00D0327F"/>
    <w:rsid w:val="00D05F27"/>
    <w:rsid w:val="00D60AF6"/>
    <w:rsid w:val="00D777FF"/>
    <w:rsid w:val="00DF6A8B"/>
    <w:rsid w:val="00DF721A"/>
    <w:rsid w:val="00DF7EB9"/>
    <w:rsid w:val="00E111A6"/>
    <w:rsid w:val="00E119C7"/>
    <w:rsid w:val="00E45C7A"/>
    <w:rsid w:val="00E73E24"/>
    <w:rsid w:val="00E9082B"/>
    <w:rsid w:val="00EB2B08"/>
    <w:rsid w:val="00EE6B1B"/>
    <w:rsid w:val="00F47931"/>
    <w:rsid w:val="00F66360"/>
    <w:rsid w:val="00FB46B4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5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7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B7FA5"/>
    <w:rPr>
      <w:color w:val="106BBE"/>
    </w:rPr>
  </w:style>
  <w:style w:type="character" w:customStyle="1" w:styleId="20">
    <w:name w:val="Заголовок 2 Знак"/>
    <w:link w:val="2"/>
    <w:semiHidden/>
    <w:rsid w:val="00D777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777F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77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77FF"/>
  </w:style>
  <w:style w:type="paragraph" w:customStyle="1" w:styleId="a5">
    <w:name w:val="Знак"/>
    <w:basedOn w:val="a"/>
    <w:rsid w:val="00D77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D0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D00457"/>
    <w:pPr>
      <w:spacing w:before="60"/>
      <w:ind w:firstLine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D00457"/>
    <w:rPr>
      <w:sz w:val="24"/>
    </w:rPr>
  </w:style>
  <w:style w:type="paragraph" w:styleId="a9">
    <w:name w:val="Balloon Text"/>
    <w:basedOn w:val="a"/>
    <w:link w:val="aa"/>
    <w:rsid w:val="0083723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37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5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7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B7FA5"/>
    <w:rPr>
      <w:color w:val="106BBE"/>
    </w:rPr>
  </w:style>
  <w:style w:type="character" w:customStyle="1" w:styleId="20">
    <w:name w:val="Заголовок 2 Знак"/>
    <w:link w:val="2"/>
    <w:semiHidden/>
    <w:rsid w:val="00D777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777F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77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77FF"/>
  </w:style>
  <w:style w:type="paragraph" w:customStyle="1" w:styleId="a5">
    <w:name w:val="Знак"/>
    <w:basedOn w:val="a"/>
    <w:rsid w:val="00D77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D0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D00457"/>
    <w:pPr>
      <w:spacing w:before="60"/>
      <w:ind w:firstLine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D00457"/>
    <w:rPr>
      <w:sz w:val="24"/>
    </w:rPr>
  </w:style>
  <w:style w:type="paragraph" w:styleId="a9">
    <w:name w:val="Balloon Text"/>
    <w:basedOn w:val="a"/>
    <w:link w:val="aa"/>
    <w:rsid w:val="0083723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3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7C053-2DE7-484A-955F-C9917B4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1361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разногласий</vt:lpstr>
    </vt:vector>
  </TitlesOfParts>
  <Company>************</Company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creator>LeontevaYaA</dc:creator>
  <cp:lastModifiedBy>Алексей А. Гурьянов</cp:lastModifiedBy>
  <cp:revision>4</cp:revision>
  <cp:lastPrinted>2014-05-15T05:53:00Z</cp:lastPrinted>
  <dcterms:created xsi:type="dcterms:W3CDTF">2014-09-04T07:15:00Z</dcterms:created>
  <dcterms:modified xsi:type="dcterms:W3CDTF">2014-09-04T07:19:00Z</dcterms:modified>
</cp:coreProperties>
</file>